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CD2" w:rsidRDefault="001A4CD2" w:rsidP="001A4C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CD2">
        <w:rPr>
          <w:rFonts w:ascii="Times New Roman" w:hAnsi="Times New Roman" w:cs="Times New Roman"/>
        </w:rPr>
        <w:t xml:space="preserve">  Приложение к </w:t>
      </w:r>
      <w:r>
        <w:rPr>
          <w:rFonts w:ascii="Times New Roman" w:hAnsi="Times New Roman" w:cs="Times New Roman"/>
        </w:rPr>
        <w:t xml:space="preserve">сообщению о возможном </w:t>
      </w:r>
    </w:p>
    <w:p w:rsidR="001A4CD2" w:rsidRPr="000A3507" w:rsidRDefault="001A4CD2" w:rsidP="001A4CD2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установлении публичного сервитута</w:t>
      </w:r>
    </w:p>
    <w:p w:rsidR="001A4CD2" w:rsidRDefault="001A4CD2" w:rsidP="001A4CD2">
      <w:pPr>
        <w:pStyle w:val="a3"/>
        <w:jc w:val="right"/>
        <w:rPr>
          <w:rFonts w:ascii="Times New Roman" w:eastAsia="MS Mincho" w:hAnsi="Times New Roman"/>
          <w:b/>
          <w:sz w:val="24"/>
        </w:rPr>
      </w:pPr>
    </w:p>
    <w:p w:rsidR="001A4CD2" w:rsidRDefault="001A4CD2" w:rsidP="001A4CD2">
      <w:pPr>
        <w:pStyle w:val="a3"/>
        <w:rPr>
          <w:rFonts w:ascii="Times New Roman" w:eastAsia="MS Mincho" w:hAnsi="Times New Roman"/>
          <w:b/>
          <w:sz w:val="24"/>
        </w:rPr>
      </w:pPr>
    </w:p>
    <w:p w:rsidR="001A4CD2" w:rsidRDefault="001A4CD2" w:rsidP="001A4CD2">
      <w:pPr>
        <w:pStyle w:val="a3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СХЕМА РАСПОЛОЖЕНИЯ ГРАНИЦ ПУБЛИЧНОГО СЕРВИТУТА</w:t>
      </w:r>
    </w:p>
    <w:p w:rsidR="001A4CD2" w:rsidRDefault="001A4CD2" w:rsidP="001A4CD2">
      <w:pPr>
        <w:pStyle w:val="a3"/>
        <w:jc w:val="center"/>
        <w:rPr>
          <w:rFonts w:ascii="Times New Roman" w:eastAsia="MS Mincho" w:hAnsi="Times New Roman"/>
          <w:b/>
          <w:sz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9325"/>
      </w:tblGrid>
      <w:tr w:rsidR="001A4CD2" w:rsidRPr="005D2530" w:rsidTr="00EA3500">
        <w:trPr>
          <w:trHeight w:val="227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4CD2" w:rsidRPr="005D2530" w:rsidRDefault="001A4CD2" w:rsidP="00EA3500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5D2530">
              <w:rPr>
                <w:rFonts w:ascii="Times New Roman" w:eastAsia="MS Mincho" w:hAnsi="Times New Roman"/>
                <w:sz w:val="24"/>
                <w:szCs w:val="24"/>
              </w:rPr>
              <w:t>Общая площадь испрашиваемого публичного сервитута: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31 </w:t>
            </w:r>
            <w:proofErr w:type="spellStart"/>
            <w:proofErr w:type="gramStart"/>
            <w:r w:rsidRPr="005D2530">
              <w:rPr>
                <w:rFonts w:ascii="Times New Roman" w:eastAsia="MS Mincho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A4CD2" w:rsidRPr="005D2530" w:rsidTr="00EA3500">
        <w:trPr>
          <w:trHeight w:val="349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4CD2" w:rsidRPr="005D2530" w:rsidRDefault="001A4CD2" w:rsidP="00EA3500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5D2530">
              <w:rPr>
                <w:rFonts w:ascii="Times New Roman" w:eastAsia="MS Mincho" w:hAnsi="Times New Roman"/>
                <w:sz w:val="24"/>
                <w:szCs w:val="24"/>
              </w:rPr>
              <w:t xml:space="preserve">Площадь испрашиваемого публичного сервитута на части земельного участка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4C3D03">
              <w:rPr>
                <w:rFonts w:ascii="Times New Roman" w:eastAsia="MS Mincho" w:hAnsi="Times New Roman"/>
                <w:sz w:val="24"/>
                <w:szCs w:val="24"/>
              </w:rPr>
              <w:t>8:00:000000:264280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D2530">
              <w:rPr>
                <w:rFonts w:ascii="Times New Roman" w:eastAsia="MS Mincho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27 </w:t>
            </w:r>
            <w:proofErr w:type="spellStart"/>
            <w:proofErr w:type="gramStart"/>
            <w:r w:rsidRPr="005D2530">
              <w:rPr>
                <w:rFonts w:ascii="Times New Roman" w:eastAsia="MS Mincho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A4CD2" w:rsidRPr="005D2530" w:rsidTr="00EA3500">
        <w:trPr>
          <w:trHeight w:val="227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4CD2" w:rsidRPr="005D2530" w:rsidRDefault="001A4CD2" w:rsidP="00EA3500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5D2530">
              <w:rPr>
                <w:rFonts w:ascii="Times New Roman" w:eastAsia="MS Mincho" w:hAnsi="Times New Roman"/>
                <w:sz w:val="24"/>
                <w:szCs w:val="24"/>
              </w:rPr>
              <w:t xml:space="preserve">Площадь испрашиваемого публичного сервитута на части земельного участка </w:t>
            </w:r>
            <w:r w:rsidRPr="004C3D03">
              <w:rPr>
                <w:rFonts w:ascii="Times New Roman" w:eastAsia="MS Mincho" w:hAnsi="Times New Roman"/>
                <w:sz w:val="24"/>
                <w:szCs w:val="24"/>
              </w:rPr>
              <w:t>38:20:100501:1196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5D2530">
              <w:rPr>
                <w:rFonts w:ascii="Times New Roman" w:eastAsia="MS Mincho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5D2530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2530">
              <w:rPr>
                <w:rFonts w:ascii="Times New Roman" w:eastAsia="MS Mincho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1A4CD2" w:rsidRPr="001A4CD2" w:rsidTr="00EA3500">
        <w:trPr>
          <w:trHeight w:val="227"/>
        </w:trPr>
        <w:tc>
          <w:tcPr>
            <w:tcW w:w="50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A4CD2" w:rsidRPr="001A4CD2" w:rsidRDefault="001A4CD2" w:rsidP="00EA3500">
            <w:pPr>
              <w:pStyle w:val="a3"/>
              <w:rPr>
                <w:rFonts w:ascii="Times New Roman" w:eastAsia="MS Mincho" w:hAnsi="Times New Roman"/>
                <w:sz w:val="24"/>
                <w:szCs w:val="24"/>
              </w:rPr>
            </w:pPr>
            <w:r w:rsidRPr="001A4CD2">
              <w:rPr>
                <w:rFonts w:ascii="Times New Roman" w:eastAsia="MS Mincho" w:hAnsi="Times New Roman"/>
                <w:sz w:val="24"/>
                <w:szCs w:val="24"/>
              </w:rPr>
              <w:t xml:space="preserve">Площадь испрашиваемого публичного сервитута на землях, государственная собственность на которые не разграничена – 1 </w:t>
            </w:r>
            <w:proofErr w:type="spellStart"/>
            <w:proofErr w:type="gramStart"/>
            <w:r w:rsidRPr="001A4CD2">
              <w:rPr>
                <w:rFonts w:ascii="Times New Roman" w:eastAsia="MS Mincho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</w:tbl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A4CD2" w:rsidRPr="001A4CD2" w:rsidTr="001A4CD2">
        <w:trPr>
          <w:trHeight w:val="439"/>
        </w:trPr>
        <w:tc>
          <w:tcPr>
            <w:tcW w:w="927" w:type="pct"/>
            <w:shd w:val="clear" w:color="auto" w:fill="auto"/>
            <w:vAlign w:val="center"/>
          </w:tcPr>
          <w:p w:rsidR="001A4CD2" w:rsidRPr="001A4CD2" w:rsidRDefault="001A4CD2" w:rsidP="00EA3500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</w:rPr>
            </w:pPr>
            <w:r w:rsidRPr="001A4CD2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1A4CD2">
              <w:rPr>
                <w:rFonts w:ascii="Times New Roman" w:hAnsi="Times New Roman" w:cs="Times New Roman"/>
              </w:rPr>
              <w:t>кв.м</w:t>
            </w:r>
            <w:proofErr w:type="spellEnd"/>
            <w:r w:rsidRPr="001A4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3" w:type="pct"/>
            <w:shd w:val="clear" w:color="auto" w:fill="auto"/>
            <w:vAlign w:val="center"/>
          </w:tcPr>
          <w:p w:rsidR="001A4CD2" w:rsidRPr="001A4CD2" w:rsidRDefault="001A4CD2" w:rsidP="00EA3500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A4CD2">
              <w:rPr>
                <w:rFonts w:ascii="Times New Roman" w:hAnsi="Times New Roman" w:cs="Times New Roman"/>
                <w:sz w:val="24"/>
              </w:rPr>
              <w:t>Цель установления публичного сервитута</w:t>
            </w:r>
          </w:p>
        </w:tc>
      </w:tr>
      <w:tr w:rsidR="001A4CD2" w:rsidRPr="001A4CD2" w:rsidTr="001A4CD2">
        <w:trPr>
          <w:trHeight w:val="635"/>
        </w:trPr>
        <w:tc>
          <w:tcPr>
            <w:tcW w:w="927" w:type="pct"/>
            <w:shd w:val="clear" w:color="auto" w:fill="auto"/>
            <w:vAlign w:val="center"/>
          </w:tcPr>
          <w:p w:rsidR="001A4CD2" w:rsidRPr="001A4CD2" w:rsidRDefault="001A4CD2" w:rsidP="00EA3500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A4CD2">
              <w:rPr>
                <w:rFonts w:ascii="Times New Roman" w:eastAsia="MS Mincho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3" w:type="pct"/>
            <w:shd w:val="clear" w:color="auto" w:fill="auto"/>
            <w:vAlign w:val="center"/>
          </w:tcPr>
          <w:p w:rsidR="001A4CD2" w:rsidRPr="001A4CD2" w:rsidRDefault="001A4CD2" w:rsidP="00EA3500">
            <w:pPr>
              <w:tabs>
                <w:tab w:val="left" w:pos="168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A4CD2">
              <w:rPr>
                <w:rFonts w:ascii="Times New Roman" w:hAnsi="Times New Roman" w:cs="Times New Roman"/>
                <w:sz w:val="24"/>
              </w:rPr>
              <w:t xml:space="preserve">Для эксплуатации объекта электросетевого хозяйства «Электрическая сеть 10/0,4 ст. </w:t>
            </w:r>
            <w:proofErr w:type="spellStart"/>
            <w:r w:rsidRPr="001A4CD2">
              <w:rPr>
                <w:rFonts w:ascii="Times New Roman" w:hAnsi="Times New Roman" w:cs="Times New Roman"/>
                <w:sz w:val="24"/>
              </w:rPr>
              <w:t>Касьяновка</w:t>
            </w:r>
            <w:proofErr w:type="spellEnd"/>
            <w:r w:rsidRPr="001A4CD2">
              <w:rPr>
                <w:rFonts w:ascii="Times New Roman" w:hAnsi="Times New Roman" w:cs="Times New Roman"/>
                <w:sz w:val="24"/>
              </w:rPr>
              <w:t xml:space="preserve"> для электроснабжения жилых домов»</w:t>
            </w:r>
          </w:p>
        </w:tc>
      </w:tr>
    </w:tbl>
    <w:p w:rsidR="004711A7" w:rsidRDefault="001A4CD2">
      <w:bookmarkStart w:id="0" w:name="_GoBack"/>
      <w:r>
        <w:rPr>
          <w:noProof/>
        </w:rPr>
        <w:drawing>
          <wp:inline distT="0" distB="0" distL="0" distR="0" wp14:anchorId="0086BA43" wp14:editId="4BA44E51">
            <wp:extent cx="5581650" cy="5421630"/>
            <wp:effectExtent l="19050" t="19050" r="19050" b="26670"/>
            <wp:docPr id="2" name="Рисунок 2" descr="D:\Валентина работа\Касьяновка\Публ. сервитут - эксплуатация\ЧРМО\Обзорная 15т ЧРМ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алентина работа\Касьяновка\Публ. сервитут - эксплуатация\ЧРМО\Обзорная 15т ЧРМО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21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47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D2"/>
    <w:rsid w:val="001A4CD2"/>
    <w:rsid w:val="004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9810"/>
  <w15:chartTrackingRefBased/>
  <w15:docId w15:val="{2634D00A-9166-49B2-B03B-0BDC61D8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4C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A4CD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1A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15-1</cp:lastModifiedBy>
  <cp:revision>1</cp:revision>
  <dcterms:created xsi:type="dcterms:W3CDTF">2022-12-06T02:34:00Z</dcterms:created>
  <dcterms:modified xsi:type="dcterms:W3CDTF">2022-12-06T02:41:00Z</dcterms:modified>
</cp:coreProperties>
</file>